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39A" w:rsidRPr="00400153" w:rsidRDefault="002C439A" w:rsidP="002C439A">
      <w:pPr>
        <w:jc w:val="both"/>
        <w:rPr>
          <w:color w:val="000000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11 ТӘЖІРИБЕЛІК САБАҚ «ОБЛЫСТЫҚ МАҢЫЗЫ БАР ҚАЛА ӘКІМІНІҢ (ЖЕРГІЛІКТІ АТҚАРУШЫ ОРГАН) ҚҰЗЫРЕТІ»</w:t>
      </w:r>
    </w:p>
    <w:p w:rsidR="002C439A" w:rsidRDefault="002C439A" w:rsidP="002C439A">
      <w:pPr>
        <w:ind w:firstLine="400"/>
        <w:jc w:val="both"/>
        <w:rPr>
          <w:rStyle w:val="s0"/>
          <w:lang w:val="kk-KZ"/>
        </w:rPr>
      </w:pPr>
    </w:p>
    <w:p w:rsidR="002C439A" w:rsidRPr="00FD0EF4" w:rsidRDefault="002C439A" w:rsidP="002C439A">
      <w:pPr>
        <w:jc w:val="both"/>
        <w:rPr>
          <w:rStyle w:val="s0"/>
          <w:lang w:val="kk-KZ"/>
        </w:rPr>
      </w:pPr>
      <w:r>
        <w:rPr>
          <w:rStyle w:val="s0"/>
          <w:lang w:val="kk-KZ"/>
        </w:rPr>
        <w:tab/>
        <w:t>11</w:t>
      </w:r>
      <w:r w:rsidRPr="00FD0EF4">
        <w:rPr>
          <w:rStyle w:val="s0"/>
          <w:lang w:val="kk-KZ"/>
        </w:rPr>
        <w:t xml:space="preserve">.1 </w:t>
      </w:r>
      <w:r>
        <w:rPr>
          <w:sz w:val="28"/>
          <w:szCs w:val="28"/>
          <w:lang w:val="kk-KZ"/>
        </w:rPr>
        <w:t>Жер Кодексінің 18</w:t>
      </w:r>
      <w:r w:rsidRPr="00FD0EF4">
        <w:rPr>
          <w:sz w:val="28"/>
          <w:szCs w:val="28"/>
          <w:lang w:val="kk-KZ"/>
        </w:rPr>
        <w:t xml:space="preserve"> бабымен танысу</w:t>
      </w:r>
      <w:r w:rsidRPr="00FD0EF4">
        <w:rPr>
          <w:lang w:val="kk-KZ"/>
        </w:rPr>
        <w:t>.</w:t>
      </w:r>
    </w:p>
    <w:p w:rsidR="002C439A" w:rsidRPr="00FD0EF4" w:rsidRDefault="002C439A" w:rsidP="002C439A">
      <w:pPr>
        <w:ind w:firstLine="400"/>
        <w:jc w:val="both"/>
        <w:rPr>
          <w:color w:val="000000"/>
          <w:sz w:val="28"/>
          <w:szCs w:val="28"/>
          <w:lang w:val="kk-KZ"/>
        </w:rPr>
      </w:pPr>
      <w:bookmarkStart w:id="0" w:name="sub1000429949"/>
      <w:bookmarkStart w:id="1" w:name="sub1000430387"/>
      <w:r w:rsidRPr="00A7487F">
        <w:rPr>
          <w:sz w:val="28"/>
          <w:szCs w:val="28"/>
          <w:lang w:val="kk-KZ"/>
        </w:rPr>
        <w:t xml:space="preserve">Облыстық маңызы бар қаланың </w:t>
      </w:r>
      <w:r w:rsidRPr="00A7487F">
        <w:rPr>
          <w:rStyle w:val="s0"/>
          <w:lang w:val="kk-KZ"/>
        </w:rPr>
        <w:t>жергілікті</w:t>
      </w:r>
      <w:r w:rsidRPr="00A7487F">
        <w:rPr>
          <w:sz w:val="28"/>
          <w:szCs w:val="28"/>
          <w:lang w:val="kk-KZ"/>
        </w:rPr>
        <w:t xml:space="preserve"> атқарушы органының қала шекарасының (шегi) шебiнде және оның әкiмшiлiк бағыныстылығына берiлген аумақта жер қатынастарын реттеу саласындағы құзыретiне мыналар жатады: </w:t>
      </w:r>
    </w:p>
    <w:p w:rsidR="002C439A" w:rsidRPr="00A163B9" w:rsidRDefault="002C439A" w:rsidP="002C439A">
      <w:pPr>
        <w:ind w:firstLine="400"/>
        <w:jc w:val="both"/>
        <w:rPr>
          <w:sz w:val="28"/>
          <w:szCs w:val="28"/>
          <w:lang w:val="kk-KZ"/>
        </w:rPr>
      </w:pPr>
      <w:r w:rsidRPr="00A163B9">
        <w:rPr>
          <w:sz w:val="28"/>
          <w:szCs w:val="28"/>
          <w:lang w:val="kk-KZ"/>
        </w:rPr>
        <w:t xml:space="preserve">1) жер учаскелерiн жеке меншiкке және жер пайдалануға беру; </w:t>
      </w:r>
    </w:p>
    <w:p w:rsidR="002C439A" w:rsidRPr="00A163B9" w:rsidRDefault="002C439A" w:rsidP="002C439A">
      <w:pPr>
        <w:ind w:firstLine="400"/>
        <w:jc w:val="both"/>
        <w:rPr>
          <w:sz w:val="28"/>
          <w:szCs w:val="28"/>
          <w:lang w:val="kk-KZ"/>
        </w:rPr>
      </w:pPr>
      <w:bookmarkStart w:id="2" w:name="sub1000645544"/>
      <w:r w:rsidRPr="00A163B9">
        <w:rPr>
          <w:sz w:val="28"/>
          <w:szCs w:val="28"/>
          <w:lang w:val="kk-KZ"/>
        </w:rPr>
        <w:t xml:space="preserve">2) </w:t>
      </w:r>
      <w:r w:rsidRPr="00A163B9">
        <w:rPr>
          <w:rStyle w:val="s0"/>
          <w:lang w:val="kk-KZ"/>
        </w:rPr>
        <w:t xml:space="preserve">жер учаскелерін алып қою, соның ішінде мемлекет мұқтажы үшін алып қою; </w:t>
      </w:r>
    </w:p>
    <w:bookmarkEnd w:id="2"/>
    <w:p w:rsidR="002C439A" w:rsidRPr="00A163B9" w:rsidRDefault="002C439A" w:rsidP="002C439A">
      <w:pPr>
        <w:ind w:firstLine="400"/>
        <w:jc w:val="both"/>
        <w:rPr>
          <w:sz w:val="28"/>
          <w:szCs w:val="28"/>
          <w:lang w:val="kk-KZ"/>
        </w:rPr>
      </w:pPr>
      <w:r w:rsidRPr="00A163B9">
        <w:rPr>
          <w:rStyle w:val="s0"/>
          <w:lang w:val="kk-KZ"/>
        </w:rPr>
        <w:t>2-1) жер учаскелерін елді мекендер жеріндегі ортақ пайдаланудағы жерлерге жатқызу, сондай-ақ олардың нысаналы мақсатының өзгеруіне байланысты ортақ пайдаланудағы жердің құрамынан шығару;</w:t>
      </w:r>
    </w:p>
    <w:p w:rsidR="002C439A" w:rsidRPr="00A163B9" w:rsidRDefault="002C439A" w:rsidP="002C439A">
      <w:pPr>
        <w:ind w:firstLine="400"/>
        <w:jc w:val="both"/>
        <w:rPr>
          <w:sz w:val="28"/>
          <w:szCs w:val="28"/>
          <w:lang w:val="kk-KZ"/>
        </w:rPr>
      </w:pPr>
      <w:r w:rsidRPr="00A163B9">
        <w:rPr>
          <w:sz w:val="28"/>
          <w:szCs w:val="28"/>
          <w:lang w:val="kk-KZ"/>
        </w:rPr>
        <w:t xml:space="preserve">3) басқа да табиғат қорғау шаралары кешенiнде жердi ұтымды пайдалану, топырақ құнарлылығын арттыру, жер ресурстарын қорғау жөніндегі қалалық бағдарламаларды әзiрлеп, тиiстi өкiлдi органның бекітуiне енгізу және олардың орындалуын қамтамасыз ету; </w:t>
      </w:r>
    </w:p>
    <w:p w:rsidR="002C439A" w:rsidRPr="00A163B9" w:rsidRDefault="002C439A" w:rsidP="002C439A">
      <w:pPr>
        <w:ind w:firstLine="400"/>
        <w:jc w:val="both"/>
        <w:rPr>
          <w:sz w:val="28"/>
          <w:szCs w:val="28"/>
          <w:lang w:val="kk-KZ"/>
        </w:rPr>
      </w:pPr>
      <w:bookmarkStart w:id="3" w:name="sub1002026443"/>
      <w:r w:rsidRPr="00A163B9">
        <w:rPr>
          <w:sz w:val="28"/>
          <w:szCs w:val="28"/>
          <w:lang w:val="kk-KZ"/>
        </w:rPr>
        <w:t xml:space="preserve">4) тиiстi өкiлдi органның бекітуi үшiн өзiне әкiмшiлiк бағыныстағы елдi мекендер аумағында жер-шаруашылық орналастыру </w:t>
      </w:r>
      <w:r w:rsidRPr="00A163B9">
        <w:rPr>
          <w:rStyle w:val="s0"/>
          <w:lang w:val="kk-KZ"/>
        </w:rPr>
        <w:t xml:space="preserve">жобаларын </w:t>
      </w:r>
      <w:r w:rsidRPr="00A163B9">
        <w:rPr>
          <w:sz w:val="28"/>
          <w:szCs w:val="28"/>
          <w:lang w:val="kk-KZ"/>
        </w:rPr>
        <w:t xml:space="preserve">әзiрлеу және олардың орындалуын қамтамасыз ету; </w:t>
      </w:r>
    </w:p>
    <w:p w:rsidR="002C439A" w:rsidRPr="00B74C1F" w:rsidRDefault="002C439A" w:rsidP="002C439A">
      <w:pPr>
        <w:ind w:firstLine="400"/>
        <w:jc w:val="both"/>
        <w:rPr>
          <w:sz w:val="28"/>
          <w:szCs w:val="28"/>
          <w:lang w:val="kk-KZ"/>
        </w:rPr>
      </w:pPr>
      <w:r w:rsidRPr="00B74C1F">
        <w:rPr>
          <w:rStyle w:val="s0"/>
          <w:lang w:val="kk-KZ"/>
        </w:rPr>
        <w:t>4-1) жерді резервте қалдыру;</w:t>
      </w:r>
    </w:p>
    <w:p w:rsidR="002C439A" w:rsidRPr="00FD0EF4" w:rsidRDefault="002C439A" w:rsidP="002C439A">
      <w:pPr>
        <w:ind w:firstLine="400"/>
        <w:jc w:val="both"/>
        <w:rPr>
          <w:sz w:val="28"/>
          <w:szCs w:val="28"/>
          <w:lang w:val="kk-KZ"/>
        </w:rPr>
      </w:pPr>
      <w:r w:rsidRPr="00FD0EF4">
        <w:rPr>
          <w:sz w:val="28"/>
          <w:szCs w:val="28"/>
          <w:lang w:val="kk-KZ"/>
        </w:rPr>
        <w:t xml:space="preserve">5) iздестiру жұмыстары үшiн жер учаскесiн пайдалануға рұқсат беру; </w:t>
      </w:r>
    </w:p>
    <w:p w:rsidR="002C439A" w:rsidRPr="002C439A" w:rsidRDefault="002C439A" w:rsidP="002C439A">
      <w:pPr>
        <w:ind w:firstLine="400"/>
        <w:jc w:val="both"/>
        <w:rPr>
          <w:sz w:val="28"/>
          <w:szCs w:val="28"/>
          <w:lang w:val="kk-KZ"/>
        </w:rPr>
      </w:pPr>
      <w:r w:rsidRPr="002C439A">
        <w:rPr>
          <w:rStyle w:val="s0"/>
          <w:lang w:val="kk-KZ"/>
        </w:rPr>
        <w:t>5-1) қауымдық сервитуттар белгілеу;</w:t>
      </w:r>
    </w:p>
    <w:bookmarkEnd w:id="3"/>
    <w:p w:rsidR="002C439A" w:rsidRPr="002C439A" w:rsidRDefault="002C439A" w:rsidP="002C439A">
      <w:pPr>
        <w:ind w:firstLine="400"/>
        <w:jc w:val="both"/>
        <w:rPr>
          <w:sz w:val="28"/>
          <w:szCs w:val="28"/>
          <w:lang w:val="kk-KZ"/>
        </w:rPr>
      </w:pPr>
      <w:r w:rsidRPr="002C439A">
        <w:rPr>
          <w:rStyle w:val="s0"/>
          <w:lang w:val="kk-KZ"/>
        </w:rPr>
        <w:t>5-2) елдi мекендердің аумақтарын жер-шаруашылық орналастырудың бекітілген жобаларын тұрғындар үшін қолжетімді орындардағы арнаулы ақпараттық стендтерде орналастыру;</w:t>
      </w:r>
    </w:p>
    <w:p w:rsidR="002C439A" w:rsidRPr="002C439A" w:rsidRDefault="002C439A" w:rsidP="002C439A">
      <w:pPr>
        <w:ind w:firstLine="400"/>
        <w:jc w:val="both"/>
        <w:rPr>
          <w:sz w:val="28"/>
          <w:szCs w:val="28"/>
          <w:lang w:val="kk-KZ"/>
        </w:rPr>
      </w:pPr>
      <w:r w:rsidRPr="002C439A">
        <w:rPr>
          <w:sz w:val="28"/>
          <w:szCs w:val="28"/>
          <w:lang w:val="kk-KZ"/>
        </w:rPr>
        <w:t xml:space="preserve">6) арнайы жер қорын құру; </w:t>
      </w:r>
    </w:p>
    <w:bookmarkEnd w:id="0"/>
    <w:p w:rsidR="002C439A" w:rsidRPr="002C439A" w:rsidRDefault="002C439A" w:rsidP="002C439A">
      <w:pPr>
        <w:ind w:firstLine="400"/>
        <w:jc w:val="both"/>
        <w:rPr>
          <w:sz w:val="28"/>
          <w:szCs w:val="28"/>
          <w:lang w:val="kk-KZ"/>
        </w:rPr>
      </w:pPr>
      <w:r w:rsidRPr="002C439A">
        <w:rPr>
          <w:rStyle w:val="s0"/>
          <w:lang w:val="kk-KZ"/>
        </w:rPr>
        <w:t>8) жерді аймақтарға бөлу жобаларын (схемаларын) облыстық маңызы бар қаланың өкілді органына бекітуге табыс ету;</w:t>
      </w:r>
    </w:p>
    <w:bookmarkEnd w:id="1"/>
    <w:p w:rsidR="002C439A" w:rsidRPr="002C439A" w:rsidRDefault="002C439A" w:rsidP="002C439A">
      <w:pPr>
        <w:ind w:firstLine="400"/>
        <w:jc w:val="both"/>
        <w:rPr>
          <w:sz w:val="28"/>
          <w:szCs w:val="28"/>
          <w:lang w:val="kk-KZ"/>
        </w:rPr>
      </w:pPr>
      <w:r w:rsidRPr="002C439A">
        <w:rPr>
          <w:rStyle w:val="s0"/>
          <w:lang w:val="kk-KZ"/>
        </w:rPr>
        <w:t>9) жерді аймақтарға бөлу жобалары (схемалары) негізінде жердің нысаналы мақсатының жіктемесін бекіту;</w:t>
      </w:r>
    </w:p>
    <w:p w:rsidR="002C439A" w:rsidRPr="002C439A" w:rsidRDefault="002C439A" w:rsidP="002C439A">
      <w:pPr>
        <w:ind w:firstLine="400"/>
        <w:jc w:val="both"/>
        <w:rPr>
          <w:sz w:val="28"/>
          <w:szCs w:val="28"/>
          <w:lang w:val="kk-KZ"/>
        </w:rPr>
      </w:pPr>
      <w:r w:rsidRPr="002C439A">
        <w:rPr>
          <w:rStyle w:val="s0"/>
          <w:lang w:val="kk-KZ"/>
        </w:rPr>
        <w:t>10) жергілікті мемлекеттік басқару мүддесінде Қазақстан Республикасының заңнамасымен жергілікті атқарушы органдарға жүктелетін өзге де өкілеттіктерді жүзеге асыру.</w:t>
      </w:r>
    </w:p>
    <w:p w:rsidR="002C439A" w:rsidRDefault="002C439A" w:rsidP="002C439A">
      <w:pPr>
        <w:ind w:firstLine="400"/>
        <w:jc w:val="both"/>
        <w:rPr>
          <w:lang w:val="kk-KZ"/>
        </w:rPr>
      </w:pPr>
    </w:p>
    <w:p w:rsidR="002C439A" w:rsidRPr="00FD0EF4" w:rsidRDefault="002C439A" w:rsidP="002C439A">
      <w:pPr>
        <w:ind w:firstLine="400"/>
        <w:jc w:val="both"/>
        <w:rPr>
          <w:sz w:val="28"/>
          <w:szCs w:val="28"/>
          <w:lang w:val="kk-KZ"/>
        </w:rPr>
      </w:pPr>
      <w:r w:rsidRPr="00FD0EF4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1</w:t>
      </w:r>
      <w:r w:rsidRPr="00FD0EF4">
        <w:rPr>
          <w:sz w:val="28"/>
          <w:szCs w:val="28"/>
          <w:lang w:val="kk-KZ"/>
        </w:rPr>
        <w:t>.2 Тақырып бойынша сұрақтар:</w:t>
      </w:r>
    </w:p>
    <w:p w:rsidR="002C439A" w:rsidRPr="00FD0EF4" w:rsidRDefault="002C439A" w:rsidP="002C439A">
      <w:pPr>
        <w:ind w:firstLine="400"/>
        <w:jc w:val="both"/>
        <w:rPr>
          <w:sz w:val="28"/>
          <w:szCs w:val="28"/>
          <w:lang w:val="kk-KZ"/>
        </w:rPr>
      </w:pPr>
      <w:r w:rsidRPr="00FD0EF4">
        <w:rPr>
          <w:sz w:val="28"/>
          <w:szCs w:val="28"/>
          <w:lang w:val="kk-KZ"/>
        </w:rPr>
        <w:t>1)</w:t>
      </w:r>
      <w:r>
        <w:rPr>
          <w:sz w:val="28"/>
          <w:szCs w:val="28"/>
          <w:lang w:val="kk-KZ"/>
        </w:rPr>
        <w:t xml:space="preserve"> Семей қаласы әкімінің жер ресурстарын басқарудағы функциялары қандай?</w:t>
      </w:r>
    </w:p>
    <w:p w:rsidR="002C439A" w:rsidRPr="00FD0EF4" w:rsidRDefault="002C439A" w:rsidP="002C439A">
      <w:pPr>
        <w:ind w:firstLine="400"/>
        <w:jc w:val="both"/>
        <w:rPr>
          <w:sz w:val="28"/>
          <w:szCs w:val="28"/>
          <w:lang w:val="kk-KZ"/>
        </w:rPr>
      </w:pPr>
      <w:r w:rsidRPr="00FD0EF4">
        <w:rPr>
          <w:sz w:val="28"/>
          <w:szCs w:val="28"/>
          <w:lang w:val="kk-KZ"/>
        </w:rPr>
        <w:t>2)</w:t>
      </w:r>
      <w:r>
        <w:rPr>
          <w:sz w:val="28"/>
          <w:szCs w:val="28"/>
          <w:lang w:val="kk-KZ"/>
        </w:rPr>
        <w:t xml:space="preserve"> Семей қаласының әкімдігі қай мемлекеттік органға бағынышты</w:t>
      </w:r>
    </w:p>
    <w:p w:rsidR="00536241" w:rsidRPr="002C439A" w:rsidRDefault="002C439A" w:rsidP="002C439A">
      <w:pPr>
        <w:rPr>
          <w:lang w:val="en-US"/>
        </w:rPr>
      </w:pPr>
      <w:bookmarkStart w:id="4" w:name="_GoBack"/>
      <w:bookmarkEnd w:id="4"/>
    </w:p>
    <w:sectPr w:rsidR="00536241" w:rsidRPr="002C43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03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2FB"/>
    <w:rsid w:val="002C439A"/>
    <w:rsid w:val="00303F8C"/>
    <w:rsid w:val="007462FB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3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rsid w:val="002C439A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3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rsid w:val="002C439A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292</Words>
  <Characters>1668</Characters>
  <Application>Microsoft Office Word</Application>
  <DocSecurity>0</DocSecurity>
  <Lines>13</Lines>
  <Paragraphs>3</Paragraphs>
  <ScaleCrop>false</ScaleCrop>
  <Company/>
  <LinksUpToDate>false</LinksUpToDate>
  <CharactersWithSpaces>1957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2016-02-20T05:39:00Z</dcterms:created>
  <dcterms:modified xsi:type="dcterms:W3CDTF">2016-02-20T05:43:00Z</dcterms:modified>
</cp:coreProperties>
</file>